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 NALC 2018.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591B75BF"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07E2861F"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5355B1BC"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311ECA8"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2C8E9766"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1AF3A1E2"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768E4D8F"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62364CBA"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74EAD928"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771B5B7D"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715F5A12"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2D940A37"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2FE34F5E"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22144E85"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0E2A53C"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2A631124"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4A8635F5"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32BB6353"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2A501A5C"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A9B28BD"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642078A4"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1BD6BA28"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3F1BD1A7"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0F94F6EA"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126E4008"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036817C4"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C8A8120" w:rsidR="009B7E7B" w:rsidRPr="001C2A1D" w:rsidRDefault="004A2C75"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AC4C66">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6B80D5ED" w:rsidR="00EE2E3E" w:rsidRPr="00616F7D" w:rsidRDefault="00EE2E3E" w:rsidP="001C2A1D">
      <w:pPr>
        <w:spacing w:after="200" w:line="276" w:lineRule="auto"/>
        <w:rPr>
          <w:rFonts w:ascii="Arial" w:hAnsi="Arial" w:cs="Arial"/>
          <w:b/>
          <w:bCs/>
          <w:sz w:val="28"/>
          <w:szCs w:val="28"/>
        </w:rPr>
      </w:pPr>
      <w:r w:rsidRPr="00616F7D">
        <w:rPr>
          <w:rFonts w:ascii="Arial" w:hAnsi="Arial" w:cs="Arial"/>
          <w:b/>
          <w:sz w:val="28"/>
          <w:szCs w:val="28"/>
        </w:rPr>
        <w:t>HOW TO USE MODEL STANDING ORDERS</w:t>
      </w:r>
      <w:bookmarkEnd w:id="7"/>
      <w:r w:rsidRPr="00616F7D">
        <w:rPr>
          <w:rFonts w:ascii="Arial" w:hAnsi="Arial" w:cs="Arial"/>
          <w:b/>
          <w:sz w:val="28"/>
          <w:szCs w:val="28"/>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1C2A1D">
        <w:rPr>
          <w:rFonts w:ascii="Arial" w:hAnsi="Arial" w:cs="Arial"/>
          <w:b/>
          <w:szCs w:val="22"/>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chairman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chairman of the meeting, a councillor may speak once </w:t>
      </w:r>
      <w:r w:rsidRPr="001C2A1D">
        <w:rPr>
          <w:rFonts w:ascii="Arial" w:hAnsi="Arial" w:cs="Arial"/>
          <w:color w:val="000000"/>
          <w:sz w:val="22"/>
          <w:szCs w:val="22"/>
          <w:lang w:bidi="en-US"/>
        </w:rPr>
        <w:lastRenderedPageBreak/>
        <w:t>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7C4E1255"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1C2A1D">
        <w:rPr>
          <w:rFonts w:ascii="Arial" w:hAnsi="Arial" w:cs="Arial"/>
          <w:b/>
          <w:szCs w:val="22"/>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1C2A1D">
        <w:rPr>
          <w:rFonts w:ascii="Arial" w:hAnsi="Arial" w:cs="Arial"/>
          <w:b/>
          <w:szCs w:val="22"/>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1C2A1D">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chairman of the standing </w:t>
      </w:r>
      <w:proofErr w:type="gramStart"/>
      <w:r w:rsidRPr="001C2A1D">
        <w:rPr>
          <w:rFonts w:ascii="Arial" w:hAnsi="Arial" w:cs="Arial"/>
          <w:color w:val="000000"/>
          <w:sz w:val="22"/>
          <w:szCs w:val="22"/>
          <w:lang w:bidi="en-US"/>
        </w:rPr>
        <w:t>committee;</w:t>
      </w:r>
      <w:proofErr w:type="gramEnd"/>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1C2A1D">
        <w:rPr>
          <w:rFonts w:ascii="Arial" w:hAnsi="Arial" w:cs="Arial"/>
          <w:b/>
          <w:szCs w:val="22"/>
        </w:rPr>
        <w:t>ORDINARY COUNCIL MEETINGS</w:t>
      </w:r>
      <w:bookmarkEnd w:id="38"/>
      <w:bookmarkEnd w:id="39"/>
      <w:bookmarkEnd w:id="40"/>
      <w:bookmarkEnd w:id="41"/>
      <w:bookmarkEnd w:id="42"/>
      <w:bookmarkEnd w:id="43"/>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1C2A1D">
        <w:rPr>
          <w:rFonts w:ascii="Arial" w:hAnsi="Arial" w:cs="Arial"/>
          <w:b/>
          <w:szCs w:val="22"/>
        </w:rPr>
        <w:t>EXTRAORDINARY MEETINGS</w:t>
      </w:r>
      <w:bookmarkEnd w:id="44"/>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5"/>
      <w:bookmarkEnd w:id="46"/>
      <w:bookmarkEnd w:id="47"/>
      <w:bookmarkEnd w:id="48"/>
      <w:bookmarkEnd w:id="49"/>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18E9A2CA"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1C2A1D">
        <w:rPr>
          <w:rFonts w:ascii="Arial" w:hAnsi="Arial" w:cs="Arial"/>
          <w:b/>
          <w:szCs w:val="22"/>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1C2A1D">
        <w:rPr>
          <w:rFonts w:ascii="Arial" w:hAnsi="Arial" w:cs="Arial"/>
          <w:b/>
          <w:szCs w:val="22"/>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1C2A1D">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1C2A1D">
        <w:rPr>
          <w:rFonts w:ascii="Arial" w:hAnsi="Arial" w:cs="Arial"/>
          <w:b/>
          <w:szCs w:val="22"/>
        </w:rPr>
        <w:lastRenderedPageBreak/>
        <w:t>MOTIONS AT A MEETING THAT DO NOT REQUIRE WRITTEN NOTICE</w:t>
      </w:r>
      <w:bookmarkEnd w:id="76"/>
      <w:bookmarkEnd w:id="77"/>
      <w:bookmarkEnd w:id="78"/>
      <w:bookmarkEnd w:id="79"/>
      <w:bookmarkEnd w:id="80"/>
      <w:r w:rsidRPr="001C2A1D">
        <w:rPr>
          <w:rFonts w:ascii="Arial" w:hAnsi="Arial" w:cs="Arial"/>
          <w:b/>
          <w:szCs w:val="22"/>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1C2A1D">
        <w:rPr>
          <w:rFonts w:ascii="Arial" w:hAnsi="Arial" w:cs="Arial"/>
          <w:b/>
          <w:szCs w:val="22"/>
        </w:rPr>
        <w:t>MANAGEMENT OF INFORMATION</w:t>
      </w:r>
      <w:bookmarkEnd w:id="82"/>
      <w:r w:rsidRPr="001C2A1D">
        <w:rPr>
          <w:rFonts w:ascii="Arial" w:hAnsi="Arial" w:cs="Arial"/>
          <w:b/>
          <w:szCs w:val="22"/>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1C2A1D">
        <w:rPr>
          <w:rFonts w:ascii="Arial" w:hAnsi="Arial" w:cs="Arial"/>
          <w:b/>
          <w:szCs w:val="22"/>
        </w:rPr>
        <w:t>DRAFT MINUTES</w:t>
      </w:r>
      <w:bookmarkEnd w:id="88"/>
      <w:bookmarkEnd w:id="89"/>
      <w:bookmarkEnd w:id="90"/>
      <w:bookmarkEnd w:id="91"/>
      <w:bookmarkEnd w:id="92"/>
      <w:bookmarkEnd w:id="93"/>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standing order </w:t>
            </w:r>
            <w:r w:rsidRPr="001C2A1D">
              <w:rPr>
                <w:rFonts w:ascii="Arial" w:hAnsi="Arial" w:cs="Arial"/>
                <w:color w:val="000000"/>
                <w:sz w:val="22"/>
                <w:szCs w:val="22"/>
                <w:lang w:bidi="en-US"/>
              </w:rPr>
              <w:lastRenderedPageBreak/>
              <w:t>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1C2A1D">
        <w:rPr>
          <w:rFonts w:ascii="Arial" w:hAnsi="Arial" w:cs="Arial"/>
          <w:b/>
          <w:szCs w:val="22"/>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w:t>
      </w:r>
      <w:r w:rsidRPr="001C2A1D">
        <w:rPr>
          <w:rFonts w:ascii="Arial" w:hAnsi="Arial" w:cs="Arial"/>
          <w:b/>
          <w:bCs/>
          <w:color w:val="000000"/>
          <w:spacing w:val="-2"/>
          <w:sz w:val="22"/>
          <w:szCs w:val="22"/>
          <w:lang w:bidi="en-US"/>
        </w:rPr>
        <w:lastRenderedPageBreak/>
        <w:t xml:space="preserve">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1C2A1D">
        <w:rPr>
          <w:rFonts w:ascii="Arial" w:hAnsi="Arial" w:cs="Arial"/>
          <w:b/>
          <w:szCs w:val="22"/>
        </w:rPr>
        <w:t>CODE OF CONDUCT COMPLAINTS</w:t>
      </w:r>
      <w:bookmarkEnd w:id="104"/>
      <w:bookmarkEnd w:id="105"/>
      <w:bookmarkEnd w:id="106"/>
      <w:bookmarkEnd w:id="107"/>
      <w:bookmarkEnd w:id="108"/>
      <w:r w:rsidRPr="001C2A1D">
        <w:rPr>
          <w:rFonts w:ascii="Arial" w:hAnsi="Arial" w:cs="Arial"/>
          <w:b/>
          <w:szCs w:val="22"/>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10"/>
      <w:bookmarkEnd w:id="112"/>
      <w:bookmarkEnd w:id="113"/>
      <w:bookmarkEnd w:id="114"/>
      <w:bookmarkEnd w:id="115"/>
      <w:bookmarkEnd w:id="116"/>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[Chairman or in his absence Vice-Chairman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xml:space="preserve">)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1C2A1D">
        <w:rPr>
          <w:rFonts w:ascii="Arial" w:hAnsi="Arial" w:cs="Arial"/>
          <w:b/>
          <w:szCs w:val="22"/>
        </w:rPr>
        <w:t>RESPONSIBLE FINANCIAL OFFICER</w:t>
      </w:r>
      <w:bookmarkEnd w:id="118"/>
      <w:bookmarkEnd w:id="119"/>
      <w:bookmarkEnd w:id="120"/>
      <w:bookmarkEnd w:id="121"/>
      <w:bookmarkEnd w:id="122"/>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1C2A1D">
        <w:rPr>
          <w:rFonts w:ascii="Arial" w:hAnsi="Arial" w:cs="Arial"/>
          <w:b/>
          <w:szCs w:val="22"/>
        </w:rPr>
        <w:t>ACCOUNTS AND ACCOUNTING STATEMENT</w:t>
      </w:r>
      <w:bookmarkEnd w:id="123"/>
      <w:r w:rsidRPr="001C2A1D">
        <w:rPr>
          <w:rFonts w:ascii="Arial" w:hAnsi="Arial" w:cs="Arial"/>
          <w:b/>
          <w:szCs w:val="22"/>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w:t>
      </w:r>
      <w:r w:rsidRPr="001C2A1D">
        <w:rPr>
          <w:rFonts w:ascii="Arial" w:hAnsi="Arial" w:cs="Arial"/>
          <w:color w:val="000000"/>
          <w:sz w:val="22"/>
          <w:szCs w:val="22"/>
          <w:lang w:bidi="en-US"/>
        </w:rPr>
        <w:lastRenderedPageBreak/>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1C2A1D">
        <w:rPr>
          <w:rFonts w:ascii="Arial" w:hAnsi="Arial" w:cs="Arial"/>
          <w:b/>
          <w:szCs w:val="22"/>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1C2A1D">
        <w:rPr>
          <w:rFonts w:ascii="Arial" w:hAnsi="Arial" w:cs="Arial"/>
          <w:b/>
          <w:szCs w:val="22"/>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is subject to standing order </w:t>
      </w:r>
      <w:r w:rsidR="005A405C" w:rsidRPr="001C2A1D">
        <w:rPr>
          <w:rFonts w:ascii="Arial" w:hAnsi="Arial" w:cs="Arial"/>
          <w:color w:val="000000"/>
          <w:sz w:val="22"/>
          <w:szCs w:val="22"/>
          <w:lang w:bidi="en-US"/>
        </w:rPr>
        <w:t>11.</w:t>
      </w:r>
    </w:p>
    <w:p w14:paraId="293DEDAB"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or in his absence, the vice-chairman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w:t>
      </w:r>
    </w:p>
    <w:p w14:paraId="1A945AB9"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1C2A1D">
        <w:rPr>
          <w:rFonts w:ascii="Arial" w:hAnsi="Arial" w:cs="Arial"/>
          <w:b/>
          <w:szCs w:val="22"/>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 xml:space="preserve">publish information in accordance with its publication scheme and </w:t>
      </w:r>
      <w:r w:rsidR="00CB4ED5" w:rsidRPr="001C2A1D">
        <w:rPr>
          <w:rFonts w:ascii="Arial" w:hAnsi="Arial" w:cs="Arial"/>
          <w:b/>
          <w:color w:val="000000"/>
          <w:sz w:val="22"/>
          <w:szCs w:val="22"/>
          <w:lang w:bidi="en-US"/>
        </w:rPr>
        <w:lastRenderedPageBreak/>
        <w:t>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2" w:name="_Toc509572010"/>
      <w:r w:rsidRPr="001C2A1D">
        <w:rPr>
          <w:rFonts w:ascii="Arial" w:hAnsi="Arial" w:cs="Arial"/>
          <w:b/>
          <w:szCs w:val="22"/>
          <w:lang w:bidi="en-US"/>
        </w:rPr>
        <w:t>RESPONSIBILITIES UNDER DATA PROTECTION LEGISLATION</w:t>
      </w:r>
      <w:bookmarkEnd w:id="142"/>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1C2A1D">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1C2A1D">
        <w:rPr>
          <w:rFonts w:ascii="Arial" w:hAnsi="Arial" w:cs="Arial"/>
          <w:b/>
          <w:szCs w:val="22"/>
        </w:rPr>
        <w:t>EXECUTION AND SEALING OF LEGAL DEEDS</w:t>
      </w:r>
      <w:bookmarkEnd w:id="149"/>
      <w:bookmarkEnd w:id="150"/>
      <w:bookmarkEnd w:id="151"/>
      <w:bookmarkEnd w:id="152"/>
      <w:bookmarkEnd w:id="153"/>
      <w:bookmarkEnd w:id="154"/>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1C2A1D">
        <w:rPr>
          <w:rFonts w:ascii="Arial" w:hAnsi="Arial" w:cs="Arial"/>
          <w:b/>
          <w:szCs w:val="22"/>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1C2A1D">
        <w:rPr>
          <w:rFonts w:ascii="Arial" w:hAnsi="Arial" w:cs="Arial"/>
          <w:b/>
          <w:szCs w:val="22"/>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1C2A1D">
        <w:rPr>
          <w:rFonts w:ascii="Arial" w:hAnsi="Arial" w:cs="Arial"/>
          <w:b/>
          <w:szCs w:val="22"/>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w:t>
      </w:r>
      <w:r w:rsidRPr="001C2A1D">
        <w:rPr>
          <w:rFonts w:ascii="Arial" w:hAnsi="Arial" w:cs="Arial"/>
          <w:sz w:val="22"/>
          <w:szCs w:val="22"/>
          <w:lang w:bidi="en-US"/>
        </w:rPr>
        <w:lastRenderedPageBreak/>
        <w:t xml:space="preserve">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CF2" w14:textId="77777777" w:rsidR="004A2C75" w:rsidRDefault="004A2C75" w:rsidP="00E77177">
      <w:r>
        <w:separator/>
      </w:r>
    </w:p>
  </w:endnote>
  <w:endnote w:type="continuationSeparator" w:id="0">
    <w:p w14:paraId="30079FD1" w14:textId="77777777" w:rsidR="004A2C75" w:rsidRDefault="004A2C7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207020605060204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78B2" w14:textId="77777777" w:rsidR="004A2C75" w:rsidRDefault="004A2C75" w:rsidP="00E77177">
      <w:r>
        <w:separator/>
      </w:r>
    </w:p>
  </w:footnote>
  <w:footnote w:type="continuationSeparator" w:id="0">
    <w:p w14:paraId="5970A1CD" w14:textId="77777777" w:rsidR="004A2C75" w:rsidRDefault="004A2C7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CF2E62397B4459F6B145DD4C76191" ma:contentTypeVersion="13" ma:contentTypeDescription="Create a new document." ma:contentTypeScope="" ma:versionID="da4352f2ef6c5d954789411b56291ba6">
  <xsd:schema xmlns:xsd="http://www.w3.org/2001/XMLSchema" xmlns:xs="http://www.w3.org/2001/XMLSchema" xmlns:p="http://schemas.microsoft.com/office/2006/metadata/properties" xmlns:ns2="698f5fca-0d49-4c77-895e-abaca233a6cf" xmlns:ns3="1255b4e5-90cd-4784-b2fd-80e8c5e8478f" targetNamespace="http://schemas.microsoft.com/office/2006/metadata/properties" ma:root="true" ma:fieldsID="e5b3c93d4dc83892d64f7e18cd521816" ns2:_="" ns3:_="">
    <xsd:import namespace="698f5fca-0d49-4c77-895e-abaca233a6cf"/>
    <xsd:import namespace="1255b4e5-90cd-4784-b2fd-80e8c5e8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5fca-0d49-4c77-895e-abaca233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5b4e5-90cd-4784-b2fd-80e8c5e847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1A40A4-5A50-475C-8705-8A32C4F1170C}"/>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7395</Words>
  <Characters>42156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Rajiv Dudakia</cp:lastModifiedBy>
  <cp:revision>2</cp:revision>
  <cp:lastPrinted>2018-03-14T11:56:00Z</cp:lastPrinted>
  <dcterms:created xsi:type="dcterms:W3CDTF">2022-04-28T16:08:00Z</dcterms:created>
  <dcterms:modified xsi:type="dcterms:W3CDTF">2022-04-28T16:08:00Z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0x010100ED2CF2E62397B4459F6B145DD4C76191</vt:lpwstr>
  </property>
  <property fmtid="{D5CDD505-2E9C-101B-9397-08002B2CF9AE}" pid="3" name="Order">
    <vt:r8>253900</vt:r8>
  </property>
</Properties>
</file>